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6787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4637"/>
      </w:tblGrid>
      <w:tr w14:paraId="1A27F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50" w:type="dxa"/>
            <w:vAlign w:val="top"/>
          </w:tcPr>
          <w:p w14:paraId="11F9DA34">
            <w:pPr>
              <w:pStyle w:val="7"/>
              <w:spacing w:before="225" w:line="220" w:lineRule="auto"/>
              <w:ind w:left="184"/>
              <w:rPr>
                <w:rFonts w:hint="default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pict>
                <v:shape id="_x0000_s1026" o:spid="_x0000_s1026" o:spt="202" type="#_x0000_t202" style="position:absolute;left:0pt;margin-left:396.7pt;margin-top:59.75pt;height:36pt;width:193.25pt;mso-position-horizontal-relative:page;mso-position-vertical-relative:page;z-index:25166028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D1E447">
                        <w:pPr>
                          <w:spacing w:line="20" w:lineRule="exact"/>
                        </w:pPr>
                      </w:p>
                      <w:tbl>
                        <w:tblPr>
                          <w:tblStyle w:val="6"/>
                          <w:tblW w:w="323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360"/>
                          <w:gridCol w:w="1879"/>
                        </w:tblGrid>
                        <w:tr w14:paraId="58D059A3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59" w:hRule="atLeast"/>
                          </w:trPr>
                          <w:tc>
                            <w:tcPr>
                              <w:tcW w:w="1360" w:type="dxa"/>
                              <w:vAlign w:val="top"/>
                            </w:tcPr>
                            <w:p w14:paraId="2284E6EA">
                              <w:pPr>
                                <w:pStyle w:val="7"/>
                                <w:spacing w:before="225" w:line="220" w:lineRule="auto"/>
                                <w:jc w:val="both"/>
                                <w:rPr>
                                  <w:rFonts w:hint="eastAsia" w:eastAsia="宋体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napToGrid w:val="0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项目类别</w:t>
                              </w:r>
                            </w:p>
                          </w:tc>
                          <w:tc>
                            <w:tcPr>
                              <w:tcW w:w="1879" w:type="dxa"/>
                              <w:vAlign w:val="top"/>
                            </w:tcPr>
                            <w:p w14:paraId="497DDE82">
                              <w:pPr>
                                <w:pStyle w:val="7"/>
                                <w:spacing w:before="225" w:line="220" w:lineRule="auto"/>
                                <w:ind w:left="104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14:paraId="7F8128D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申请方向+条目</w:t>
            </w:r>
          </w:p>
        </w:tc>
        <w:tc>
          <w:tcPr>
            <w:tcW w:w="4637" w:type="dxa"/>
            <w:vAlign w:val="top"/>
          </w:tcPr>
          <w:p w14:paraId="62373499">
            <w:pPr>
              <w:pStyle w:val="7"/>
              <w:spacing w:before="225" w:line="220" w:lineRule="auto"/>
              <w:ind w:left="94"/>
              <w:rPr>
                <w:rFonts w:hint="eastAsia" w:eastAsia="宋体"/>
                <w:sz w:val="23"/>
                <w:szCs w:val="23"/>
                <w:lang w:val="en-US" w:eastAsia="zh-CN"/>
              </w:rPr>
            </w:pPr>
          </w:p>
        </w:tc>
      </w:tr>
    </w:tbl>
    <w:p w14:paraId="2EDD8451">
      <w:pPr>
        <w:spacing w:line="289" w:lineRule="auto"/>
        <w:rPr>
          <w:rFonts w:ascii="Arial"/>
          <w:sz w:val="21"/>
        </w:rPr>
      </w:pPr>
    </w:p>
    <w:p w14:paraId="3C64F679">
      <w:pPr>
        <w:rPr>
          <w:rFonts w:hint="eastAsia" w:ascii="宋体" w:hAnsi="宋体" w:eastAsia="宋体" w:cs="宋体"/>
          <w:color w:val="C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2"/>
          <w:szCs w:val="22"/>
          <w:lang w:val="en-US" w:eastAsia="zh-CN"/>
        </w:rPr>
        <w:t>注： 1.按照《文化和旅游部恭王府博物馆科研项目2026年度课题指南》填写申请方向+条目：如“王府历史文化研究：清代</w:t>
      </w:r>
      <w:bookmarkStart w:id="0" w:name="_GoBack"/>
      <w:bookmarkEnd w:id="0"/>
      <w:r>
        <w:rPr>
          <w:rFonts w:hint="eastAsia" w:ascii="宋体" w:hAnsi="宋体" w:eastAsia="宋体" w:cs="宋体"/>
          <w:color w:val="C00000"/>
          <w:sz w:val="22"/>
          <w:szCs w:val="22"/>
          <w:lang w:val="en-US" w:eastAsia="zh-CN"/>
        </w:rPr>
        <w:t>王府旧藏文物研究”。</w:t>
      </w:r>
    </w:p>
    <w:p w14:paraId="752BC77F">
      <w:pPr>
        <w:numPr>
          <w:ilvl w:val="0"/>
          <w:numId w:val="1"/>
        </w:numPr>
        <w:ind w:left="600" w:leftChars="0" w:firstLine="0" w:firstLineChars="0"/>
        <w:rPr>
          <w:rFonts w:hint="eastAsia" w:ascii="宋体" w:hAnsi="宋体" w:eastAsia="宋体" w:cs="宋体"/>
          <w:color w:val="C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2"/>
          <w:szCs w:val="22"/>
          <w:lang w:val="en-US" w:eastAsia="zh-CN"/>
        </w:rPr>
        <w:t>项目类别，请选择“重点”“一般”“青年”。</w:t>
      </w:r>
    </w:p>
    <w:p w14:paraId="46061500">
      <w:pPr>
        <w:numPr>
          <w:ilvl w:val="0"/>
          <w:numId w:val="1"/>
        </w:numPr>
        <w:ind w:left="600" w:leftChars="0" w:firstLine="0" w:firstLineChars="0"/>
        <w:rPr>
          <w:rFonts w:hint="default" w:ascii="宋体" w:hAnsi="宋体" w:eastAsia="宋体" w:cs="宋体"/>
          <w:color w:val="C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2"/>
          <w:szCs w:val="22"/>
          <w:lang w:val="en-US" w:eastAsia="zh-CN"/>
        </w:rPr>
        <w:t>请上传word版本，要求排版清晰、美观。</w:t>
      </w:r>
    </w:p>
    <w:p w14:paraId="13330FF7">
      <w:pPr>
        <w:spacing w:before="199" w:line="219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-8"/>
          <w:sz w:val="39"/>
          <w:szCs w:val="39"/>
          <w:lang w:val="en-US" w:eastAsia="zh-CN"/>
        </w:rPr>
        <w:t>文化和旅游部恭王府博物馆科研项目</w:t>
      </w:r>
      <w:r>
        <w:rPr>
          <w:rFonts w:ascii="宋体" w:hAnsi="宋体" w:eastAsia="宋体" w:cs="宋体"/>
          <w:b/>
          <w:bCs/>
          <w:spacing w:val="-8"/>
          <w:sz w:val="39"/>
          <w:szCs w:val="39"/>
        </w:rPr>
        <w:t>论证活页</w:t>
      </w:r>
    </w:p>
    <w:p w14:paraId="5211DF91">
      <w:pPr>
        <w:spacing w:line="34" w:lineRule="exact"/>
      </w:pPr>
    </w:p>
    <w:tbl>
      <w:tblPr>
        <w:tblStyle w:val="6"/>
        <w:tblW w:w="109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3"/>
      </w:tblGrid>
      <w:tr w14:paraId="16AE1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923" w:type="dxa"/>
            <w:vAlign w:val="top"/>
          </w:tcPr>
          <w:p w14:paraId="10B49A83">
            <w:pPr>
              <w:pStyle w:val="7"/>
              <w:spacing w:before="200" w:line="219" w:lineRule="auto"/>
              <w:ind w:left="128"/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 目 名 称 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C00000"/>
                <w:kern w:val="0"/>
                <w:sz w:val="24"/>
                <w:szCs w:val="24"/>
                <w:lang w:val="en-US" w:eastAsia="zh-CN" w:bidi="ar-SA"/>
              </w:rPr>
              <w:t>(与申报书保持一致)</w:t>
            </w:r>
          </w:p>
        </w:tc>
      </w:tr>
      <w:tr w14:paraId="17AA3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9" w:hRule="atLeast"/>
        </w:trPr>
        <w:tc>
          <w:tcPr>
            <w:tcW w:w="10923" w:type="dxa"/>
            <w:vAlign w:val="top"/>
          </w:tcPr>
          <w:p w14:paraId="7E30ACB2">
            <w:pPr>
              <w:ind w:firstLine="480" w:firstLineChars="2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本表参照以下提纲撰写，要求逻辑清晰，主题突出，层次分明，内容翔实，排版清晰。除“研究基础”外，本表所填内容与《文化和旅游部恭王府博物馆科研项目申报书》一致。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lang w:val="en-US" w:eastAsia="zh-CN"/>
              </w:rPr>
              <w:t>请勿出现申请人姓名、单位信息。</w:t>
            </w:r>
          </w:p>
          <w:p w14:paraId="67B35B21">
            <w:pPr>
              <w:ind w:firstLine="480" w:firstLineChars="2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填写内容统一使用“宋体，小四”字体。填写之后，只保留黑字部分，红字部分都删掉。</w:t>
            </w:r>
          </w:p>
          <w:p w14:paraId="2191B164">
            <w:pPr>
              <w:pStyle w:val="7"/>
              <w:numPr>
                <w:ilvl w:val="0"/>
                <w:numId w:val="2"/>
              </w:numPr>
              <w:spacing w:before="200" w:line="219" w:lineRule="auto"/>
              <w:ind w:left="12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[主要内容和重点难点]</w:t>
            </w:r>
          </w:p>
          <w:p w14:paraId="58F32F8B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1AE6FE9E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0275B9D4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5B648E91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45198DBD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475EBCAB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33C7E702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54DD999A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7752C6F3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2D12E1EE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b/>
                <w:bCs/>
                <w:spacing w:val="-3"/>
              </w:rPr>
            </w:pPr>
          </w:p>
          <w:p w14:paraId="5E5E3E2F">
            <w:pPr>
              <w:pStyle w:val="7"/>
              <w:numPr>
                <w:ilvl w:val="0"/>
                <w:numId w:val="0"/>
              </w:numPr>
              <w:spacing w:before="78" w:line="286" w:lineRule="auto"/>
              <w:ind w:right="529" w:rightChars="0"/>
              <w:rPr>
                <w:b/>
                <w:bCs/>
                <w:spacing w:val="-3"/>
              </w:rPr>
            </w:pPr>
          </w:p>
          <w:p w14:paraId="756631AB">
            <w:pPr>
              <w:pStyle w:val="7"/>
              <w:numPr>
                <w:ilvl w:val="0"/>
                <w:numId w:val="2"/>
              </w:numPr>
              <w:spacing w:before="200" w:line="219" w:lineRule="auto"/>
              <w:ind w:left="12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[主要观点和创新之处]</w:t>
            </w:r>
          </w:p>
          <w:p w14:paraId="1239C6E2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32D42A56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3E6AE613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5FA96BEE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34BA925C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071627EF">
            <w:pPr>
              <w:pStyle w:val="7"/>
              <w:numPr>
                <w:ilvl w:val="0"/>
                <w:numId w:val="0"/>
              </w:numPr>
              <w:spacing w:before="78" w:line="286" w:lineRule="auto"/>
              <w:ind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0A2287B8">
            <w:pPr>
              <w:pStyle w:val="7"/>
              <w:numPr>
                <w:ilvl w:val="0"/>
                <w:numId w:val="0"/>
              </w:numPr>
              <w:spacing w:before="78" w:line="286" w:lineRule="auto"/>
              <w:ind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16F0C005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5871339D">
            <w:pPr>
              <w:pStyle w:val="7"/>
              <w:numPr>
                <w:ilvl w:val="0"/>
                <w:numId w:val="0"/>
              </w:numPr>
              <w:spacing w:before="78" w:line="286" w:lineRule="auto"/>
              <w:ind w:left="528" w:leftChars="0" w:right="529" w:rightChars="0"/>
              <w:rPr>
                <w:rFonts w:hint="eastAsia"/>
                <w:b/>
                <w:bCs/>
                <w:spacing w:val="-3"/>
                <w:lang w:val="en-US" w:eastAsia="zh-CN"/>
              </w:rPr>
            </w:pPr>
          </w:p>
          <w:p w14:paraId="0012EB8F">
            <w:pPr>
              <w:pStyle w:val="7"/>
              <w:numPr>
                <w:ilvl w:val="0"/>
                <w:numId w:val="2"/>
              </w:numPr>
              <w:spacing w:before="200" w:line="219" w:lineRule="auto"/>
              <w:ind w:left="12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[基本思路和方法]</w:t>
            </w:r>
          </w:p>
          <w:p w14:paraId="00FF2331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3EE9652F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53294BCA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21296182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4F619E78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5D6B6EBA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6F55002C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6BD271E5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76D10CCF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1BE421F7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61D643B2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0DD5D6CC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5A71760E">
            <w:pPr>
              <w:pStyle w:val="7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" w:line="287" w:lineRule="auto"/>
              <w:ind w:right="2057" w:rightChars="0"/>
              <w:jc w:val="left"/>
              <w:textAlignment w:val="baseline"/>
              <w:rPr>
                <w:b/>
                <w:bCs/>
                <w:spacing w:val="-3"/>
              </w:rPr>
            </w:pPr>
          </w:p>
          <w:p w14:paraId="222209C0">
            <w:pPr>
              <w:pStyle w:val="7"/>
              <w:numPr>
                <w:ilvl w:val="0"/>
                <w:numId w:val="2"/>
              </w:numPr>
              <w:spacing w:before="200" w:line="219" w:lineRule="auto"/>
              <w:ind w:left="12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[预期成果]成果形式、使用去向等。</w:t>
            </w:r>
          </w:p>
          <w:p w14:paraId="4103BC4C">
            <w:pPr>
              <w:ind w:firstLine="720" w:firstLineChars="3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最终成果形式与《文化和旅游部恭王府博物馆科研项目申报书》成果形式保持一致。</w:t>
            </w:r>
          </w:p>
          <w:p w14:paraId="35758E2A">
            <w:pPr>
              <w:ind w:firstLine="480" w:firstLineChars="2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 xml:space="preserve">      </w:t>
            </w:r>
          </w:p>
          <w:p w14:paraId="3704D380">
            <w:pPr>
              <w:ind w:firstLine="480" w:firstLineChars="2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 xml:space="preserve">     </w:t>
            </w:r>
          </w:p>
          <w:p w14:paraId="371FD2C4">
            <w:pPr>
              <w:pStyle w:val="7"/>
              <w:numPr>
                <w:ilvl w:val="0"/>
                <w:numId w:val="0"/>
              </w:numPr>
              <w:spacing w:before="1" w:line="287" w:lineRule="auto"/>
              <w:ind w:left="528" w:leftChars="0" w:right="2057" w:rightChars="0" w:firstLine="500"/>
              <w:rPr>
                <w:b/>
                <w:bCs/>
                <w:spacing w:val="-3"/>
              </w:rPr>
            </w:pPr>
            <w:r>
              <w:rPr>
                <w:rFonts w:hint="eastAsia"/>
                <w:b/>
                <w:bCs/>
                <w:color w:val="B11200"/>
                <w:spacing w:val="-33"/>
                <w:lang w:val="en-US" w:eastAsia="zh-CN"/>
              </w:rPr>
              <w:t xml:space="preserve">          </w:t>
            </w:r>
          </w:p>
          <w:p w14:paraId="152AB58D">
            <w:pPr>
              <w:spacing w:line="262" w:lineRule="auto"/>
              <w:rPr>
                <w:rFonts w:ascii="Arial"/>
                <w:sz w:val="21"/>
              </w:rPr>
            </w:pPr>
          </w:p>
          <w:p w14:paraId="558D3DD0">
            <w:pPr>
              <w:spacing w:line="263" w:lineRule="auto"/>
              <w:rPr>
                <w:rFonts w:ascii="Arial"/>
                <w:sz w:val="21"/>
              </w:rPr>
            </w:pPr>
          </w:p>
          <w:p w14:paraId="09E83377">
            <w:pPr>
              <w:pStyle w:val="7"/>
              <w:spacing w:before="89" w:line="300" w:lineRule="auto"/>
              <w:ind w:left="128" w:right="90" w:firstLine="509"/>
            </w:pPr>
          </w:p>
          <w:p w14:paraId="63FFF1EB">
            <w:pPr>
              <w:pStyle w:val="7"/>
              <w:spacing w:before="89" w:line="300" w:lineRule="auto"/>
              <w:ind w:left="128" w:right="90" w:firstLine="509"/>
            </w:pPr>
          </w:p>
          <w:p w14:paraId="486169C8">
            <w:pPr>
              <w:pStyle w:val="7"/>
              <w:spacing w:before="89" w:line="300" w:lineRule="auto"/>
              <w:ind w:left="128" w:right="90" w:firstLine="509"/>
            </w:pPr>
          </w:p>
          <w:p w14:paraId="464D0691">
            <w:pPr>
              <w:pStyle w:val="7"/>
              <w:spacing w:before="89" w:line="300" w:lineRule="auto"/>
              <w:ind w:left="128" w:right="90" w:firstLine="509"/>
            </w:pPr>
          </w:p>
          <w:p w14:paraId="61C803ED">
            <w:pPr>
              <w:pStyle w:val="7"/>
              <w:spacing w:before="89" w:line="300" w:lineRule="auto"/>
              <w:ind w:left="128" w:right="90" w:firstLine="509"/>
            </w:pPr>
          </w:p>
          <w:p w14:paraId="3E71A70E">
            <w:pPr>
              <w:pStyle w:val="7"/>
              <w:spacing w:before="89" w:line="300" w:lineRule="auto"/>
              <w:ind w:left="128" w:right="90" w:firstLine="509"/>
            </w:pPr>
          </w:p>
          <w:p w14:paraId="2B20E8AF">
            <w:pPr>
              <w:pStyle w:val="7"/>
              <w:spacing w:before="89" w:line="300" w:lineRule="auto"/>
              <w:ind w:left="128" w:right="90" w:firstLine="509"/>
            </w:pPr>
          </w:p>
          <w:p w14:paraId="0719A5A3">
            <w:pPr>
              <w:pStyle w:val="7"/>
              <w:spacing w:before="89" w:line="300" w:lineRule="auto"/>
              <w:ind w:left="128" w:right="90" w:firstLine="509"/>
            </w:pPr>
          </w:p>
          <w:p w14:paraId="59CBB0D3">
            <w:pPr>
              <w:pStyle w:val="7"/>
              <w:spacing w:before="89" w:line="300" w:lineRule="auto"/>
              <w:ind w:left="128" w:right="90" w:firstLine="509"/>
            </w:pPr>
          </w:p>
          <w:p w14:paraId="6DFCE1E1">
            <w:pPr>
              <w:pStyle w:val="7"/>
              <w:spacing w:before="89" w:line="300" w:lineRule="auto"/>
              <w:ind w:left="128" w:right="90" w:firstLine="509"/>
            </w:pPr>
          </w:p>
          <w:p w14:paraId="1FC544CB">
            <w:pPr>
              <w:pStyle w:val="7"/>
              <w:spacing w:before="89" w:line="300" w:lineRule="auto"/>
              <w:ind w:left="128" w:right="90" w:firstLine="509"/>
            </w:pPr>
          </w:p>
        </w:tc>
      </w:tr>
    </w:tbl>
    <w:p w14:paraId="3EE1662C">
      <w:pPr>
        <w:rPr>
          <w:rFonts w:ascii="Arial"/>
          <w:sz w:val="21"/>
        </w:rPr>
      </w:pPr>
    </w:p>
    <w:p w14:paraId="5AF36EDE">
      <w:pPr>
        <w:rPr>
          <w:rFonts w:ascii="Arial"/>
          <w:sz w:val="21"/>
        </w:rPr>
      </w:pPr>
    </w:p>
    <w:p w14:paraId="724485B3">
      <w:pPr>
        <w:rPr>
          <w:rFonts w:ascii="Arial"/>
          <w:sz w:val="21"/>
        </w:rPr>
      </w:pPr>
    </w:p>
    <w:p w14:paraId="71689BA6">
      <w:pPr>
        <w:rPr>
          <w:rFonts w:hint="eastAsia" w:ascii="Arial" w:eastAsia="宋体"/>
          <w:sz w:val="21"/>
          <w:lang w:eastAsia="zh-CN"/>
        </w:rPr>
      </w:pPr>
    </w:p>
    <w:p w14:paraId="76F65920">
      <w:pPr>
        <w:rPr>
          <w:rFonts w:hint="eastAsia" w:ascii="Arial" w:eastAsia="宋体"/>
          <w:sz w:val="21"/>
          <w:lang w:eastAsia="zh-CN"/>
        </w:rPr>
      </w:pPr>
    </w:p>
    <w:p w14:paraId="194129A0">
      <w:pPr>
        <w:rPr>
          <w:rFonts w:hint="eastAsia" w:ascii="Arial" w:eastAsia="宋体"/>
          <w:sz w:val="21"/>
          <w:lang w:eastAsia="zh-CN"/>
        </w:rPr>
      </w:pPr>
    </w:p>
    <w:tbl>
      <w:tblPr>
        <w:tblStyle w:val="6"/>
        <w:tblW w:w="10895" w:type="dxa"/>
        <w:tblInd w:w="7" w:type="dxa"/>
        <w:tblBorders>
          <w:top w:val="single" w:color="000000" w:sz="8" w:space="0"/>
          <w:left w:val="single" w:color="000000" w:sz="6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5"/>
      </w:tblGrid>
      <w:tr w14:paraId="70BC8115">
        <w:tblPrEx>
          <w:tblBorders>
            <w:top w:val="single" w:color="000000" w:sz="8" w:space="0"/>
            <w:left w:val="single" w:color="000000" w:sz="6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9" w:hRule="atLeast"/>
        </w:trPr>
        <w:tc>
          <w:tcPr>
            <w:tcW w:w="10895" w:type="dxa"/>
            <w:vAlign w:val="top"/>
          </w:tcPr>
          <w:p w14:paraId="4C2CEFCC">
            <w:pPr>
              <w:pStyle w:val="7"/>
              <w:numPr>
                <w:ilvl w:val="0"/>
                <w:numId w:val="0"/>
              </w:numPr>
              <w:spacing w:before="1" w:line="287" w:lineRule="auto"/>
              <w:ind w:left="528" w:leftChars="0" w:right="2057" w:rightChars="0"/>
              <w:rPr>
                <w:b/>
                <w:bCs/>
                <w:spacing w:val="-3"/>
              </w:rPr>
            </w:pPr>
          </w:p>
          <w:p w14:paraId="16891404">
            <w:pPr>
              <w:pStyle w:val="7"/>
              <w:numPr>
                <w:ilvl w:val="0"/>
                <w:numId w:val="2"/>
              </w:numPr>
              <w:spacing w:before="200" w:line="219" w:lineRule="auto"/>
              <w:ind w:left="12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[研究基础]申请人前期相关代表性研究成果</w:t>
            </w: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、核心观点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等。</w:t>
            </w:r>
          </w:p>
          <w:p w14:paraId="3B92BC20">
            <w:pP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请以“申请人”作为主语，填写相关信息。</w:t>
            </w:r>
          </w:p>
          <w:p w14:paraId="45456266">
            <w:pPr>
              <w:ind w:firstLine="720" w:firstLineChars="3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发表的相关论文、相关著作、科研项目，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lang w:val="en-US" w:eastAsia="zh-CN"/>
              </w:rPr>
              <w:t>不得填写作者姓名、单位、刊物或出版社名称、发表时间或期刊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。建议格式如下：</w:t>
            </w:r>
          </w:p>
          <w:p w14:paraId="370160F5">
            <w:pPr>
              <w:ind w:firstLine="720" w:firstLineChars="3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1.论文：《名称XXXXXXXX》,（独立作者，核心期刊）</w:t>
            </w:r>
          </w:p>
          <w:p w14:paraId="573C8707">
            <w:pPr>
              <w:ind w:firstLine="1680" w:firstLineChars="7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《名称XXXXXXXX》，（第二作者，国家级期刊）</w:t>
            </w:r>
          </w:p>
          <w:p w14:paraId="503845DC">
            <w:pPr>
              <w:ind w:firstLine="1680" w:firstLineChars="7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《名称XXXXXXXX》,(第一作者，报纸）</w:t>
            </w:r>
          </w:p>
          <w:p w14:paraId="0E402285">
            <w:pPr>
              <w:ind w:firstLine="720" w:firstLineChars="3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2.专著：《名称XXXXXXXX》,(专著，第一作者）</w:t>
            </w:r>
          </w:p>
          <w:p w14:paraId="7F25CE3B">
            <w:pPr>
              <w:ind w:firstLine="720" w:firstLineChars="3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3.研究报告：《名称XXXXXXXX》，（研究报告，第二作者）</w:t>
            </w:r>
          </w:p>
          <w:p w14:paraId="20E6BD35">
            <w:pPr>
              <w:ind w:firstLine="720" w:firstLineChars="300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4.科研项目：《科研项目名称XXXX》，撰写论文《XX》或研究报告《XX》。</w:t>
            </w:r>
          </w:p>
          <w:p w14:paraId="634042BB">
            <w:pPr>
              <w:ind w:firstLine="720" w:firstLineChars="3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5.核心观点：（若前期成果与本课题有相关的观点，请如实填写；若无前期成果，不填。）</w:t>
            </w:r>
          </w:p>
          <w:p w14:paraId="3C5D28C7">
            <w:pPr>
              <w:pStyle w:val="7"/>
              <w:numPr>
                <w:ilvl w:val="0"/>
                <w:numId w:val="0"/>
              </w:numPr>
              <w:spacing w:before="21" w:line="219" w:lineRule="auto"/>
              <w:rPr>
                <w:rFonts w:hint="eastAsia"/>
                <w:b/>
                <w:bCs/>
                <w:color w:val="B11200"/>
                <w:spacing w:val="-33"/>
                <w:lang w:val="en-US" w:eastAsia="zh-CN"/>
              </w:rPr>
            </w:pPr>
          </w:p>
          <w:p w14:paraId="58ABECD5">
            <w:pPr>
              <w:pStyle w:val="7"/>
              <w:numPr>
                <w:ilvl w:val="0"/>
                <w:numId w:val="0"/>
              </w:numPr>
              <w:spacing w:before="21" w:line="219" w:lineRule="auto"/>
              <w:ind w:leftChars="500"/>
              <w:rPr>
                <w:rFonts w:hint="default"/>
                <w:b/>
                <w:bCs/>
                <w:color w:val="B11200"/>
                <w:spacing w:val="-33"/>
                <w:lang w:val="en-US" w:eastAsia="zh-CN"/>
              </w:rPr>
            </w:pPr>
          </w:p>
          <w:p w14:paraId="50B2D5AB">
            <w:pPr>
              <w:pStyle w:val="7"/>
              <w:numPr>
                <w:ilvl w:val="0"/>
                <w:numId w:val="2"/>
              </w:numPr>
              <w:spacing w:before="200" w:line="219" w:lineRule="auto"/>
              <w:ind w:left="12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[参考文献]开展本课题研究的主要中外参考文献。</w:t>
            </w:r>
          </w:p>
          <w:p w14:paraId="3A543263">
            <w:pPr>
              <w:ind w:firstLine="960" w:firstLineChars="400"/>
              <w:rPr>
                <w:rFonts w:hint="default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注意：申请人的前期成果不能列入参考文献。</w:t>
            </w:r>
          </w:p>
          <w:p w14:paraId="7B7F88C8">
            <w:pPr>
              <w:pStyle w:val="7"/>
              <w:spacing w:before="36" w:line="219" w:lineRule="auto"/>
              <w:outlineLvl w:val="0"/>
            </w:pPr>
          </w:p>
        </w:tc>
      </w:tr>
    </w:tbl>
    <w:p w14:paraId="3C7790D8">
      <w:pP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说明：</w:t>
      </w:r>
    </w:p>
    <w:p w14:paraId="5CA5D822">
      <w:pPr>
        <w:numPr>
          <w:ilvl w:val="0"/>
          <w:numId w:val="0"/>
        </w:numPr>
        <w:ind w:firstLine="440" w:firstLineChars="20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1.活页文字表述中不得直接透露个人信息或相关背景资料，否则取消参评资格。</w:t>
      </w:r>
    </w:p>
    <w:p w14:paraId="439BB055">
      <w:pPr>
        <w:numPr>
          <w:ilvl w:val="0"/>
          <w:numId w:val="0"/>
        </w:numPr>
        <w:ind w:firstLine="440" w:firstLineChars="20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2.课题名称要与《申报书》一致。前期相关代表性研究成果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只填成果名称、成果形式(如论文、专著、研究报告等)、作者排序、是何级别期刊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等，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等。申请人承担的已结项或在研项目、与本课题无关的成果等不能作为前期成果填写。申请人的前期成果不列入参考文献。</w:t>
      </w:r>
    </w:p>
    <w:p w14:paraId="02CE47EA">
      <w:pPr>
        <w:spacing w:line="220" w:lineRule="auto"/>
        <w:rPr>
          <w:rFonts w:hint="eastAsia" w:ascii="楷体" w:hAnsi="楷体" w:eastAsia="楷体" w:cs="楷体"/>
          <w:spacing w:val="-20"/>
          <w:sz w:val="24"/>
          <w:szCs w:val="24"/>
          <w:lang w:eastAsia="zh-CN"/>
        </w:rPr>
      </w:pPr>
    </w:p>
    <w:sectPr>
      <w:headerReference r:id="rId5" w:type="default"/>
      <w:footerReference r:id="rId6" w:type="default"/>
      <w:pgSz w:w="12790" w:h="18110"/>
      <w:pgMar w:top="1215" w:right="1003" w:bottom="1157" w:left="1020" w:header="0" w:footer="62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A0F6">
    <w:pPr>
      <w:spacing w:line="174" w:lineRule="auto"/>
      <w:ind w:left="5384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4E76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4E76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8B577">
    <w:pPr>
      <w:pStyle w:val="3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4116705</wp:posOffset>
              </wp:positionH>
              <wp:positionV relativeFrom="topMargin">
                <wp:posOffset>277495</wp:posOffset>
              </wp:positionV>
              <wp:extent cx="1938020" cy="326390"/>
              <wp:effectExtent l="0" t="0" r="0" b="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8020" cy="326390"/>
                        <a:chOff x="4269" y="1163"/>
                        <a:chExt cx="3052" cy="514"/>
                      </a:xfrm>
                    </wpg:grpSpPr>
                    <wps:wsp>
                      <wps:cNvPr id="2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文本框 3"/>
                      <wps:cNvSpPr txBox="1"/>
                      <wps:spPr>
                        <a:xfrm>
                          <a:off x="4269" y="1171"/>
                          <a:ext cx="3052" cy="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5A6E6">
                            <w:pPr>
                              <w:jc w:val="both"/>
                              <w:rPr>
                                <w:rFonts w:hint="default" w:ascii="汉仪雅酷黑 75W" w:hAnsi="汉仪雅酷黑 75W" w:eastAsia="汉仪雅酷黑 75W" w:cs="汉仪雅酷黑 75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项目序号</w:t>
                            </w: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color w:val="C00000"/>
                                <w:lang w:val="en-US" w:eastAsia="zh-CN"/>
                              </w:rPr>
                              <w:t>不填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75.15pt;margin-top:21.85pt;height:25.7pt;width:152.6pt;mso-position-horizontal-relative:page;mso-position-vertical-relative:page;z-index:251660288;mso-width-relative:page;mso-height-relative:page;" coordorigin="4269,1163" coordsize="3052,514" o:gfxdata="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i3VG&#10;49oAAAAJAQAADwAAAAAAAAABACAAAAAiAAAAZHJzL2Rvd25yZXYueG1sUEsBAhQAFAAAAAgAh07i&#10;QBsHqUY9AwAAiAgAAA4AAAAAAAAAAQAgAAAAKQEAAGRycy9lMm9Eb2MueG1sUEsFBgAAAAAGAAYA&#10;WQEAANgGAAAAAA==&#10;">
              <o:lock v:ext="edit" aspectratio="f"/>
              <v:rect id="_x0000_s1026" o:spid="_x0000_s1026" o:spt="1" style="position:absolute;left:4728;top:1163;height:478;width:1760;v-text-anchor:middle;" fillcolor="#FFFFFF [3212]" filled="t" stroked="f" coordsize="21600,21600" o:gfxdata="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YDgWbsAAADa&#10;AAAADwAAAAAAAAABACAAAAAiAAAAZHJzL2Rvd25yZXYueG1sUEsBAhQAFAAAAAgAh07iQDMvBZ47&#10;AAAAOQAAABAAAAAAAAAAAQAgAAAACgEAAGRycy9zaGFwZXhtbC54bWxQSwUGAAAAAAYABgBbAQAA&#10;tAMAAAAA&#10;">
                <v:fill on="t" opacity="0f" focussize="0,0"/>
                <v:stroke on="f" weight="2pt"/>
                <v:imagedata o:title=""/>
                <o:lock v:ext="edit" aspectratio="f"/>
              </v:rect>
              <v:shape id="_x0000_s1026" o:spid="_x0000_s1026" o:spt="202" type="#_x0000_t202" style="position:absolute;left:4269;top:1171;height:506;width:30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5A6E6">
                      <w:pPr>
                        <w:jc w:val="both"/>
                        <w:rPr>
                          <w:rFonts w:hint="default" w:ascii="汉仪雅酷黑 75W" w:hAnsi="汉仪雅酷黑 75W" w:eastAsia="汉仪雅酷黑 75W" w:cs="汉仪雅酷黑 75W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项目序号</w:t>
                      </w:r>
                      <w:r>
                        <w:rPr>
                          <w:rFonts w:hint="eastAsia" w:ascii="汉仪雅酷黑 75W" w:hAnsi="汉仪雅酷黑 75W" w:eastAsia="汉仪雅酷黑 75W" w:cs="汉仪雅酷黑 75W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汉仪雅酷黑 75W" w:hAnsi="汉仪雅酷黑 75W" w:eastAsia="汉仪雅酷黑 75W" w:cs="汉仪雅酷黑 75W"/>
                          <w:color w:val="C00000"/>
                          <w:lang w:val="en-US" w:eastAsia="zh-CN"/>
                        </w:rPr>
                        <w:t>不填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topMargin">
                <wp:posOffset>628650</wp:posOffset>
              </wp:positionV>
              <wp:extent cx="5314950" cy="0"/>
              <wp:effectExtent l="0" t="4445" r="0" b="50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50.25pt;margin-top:49.8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gtOPNUAAAAIAQAA&#10;DwAAAAAAAAABACAAAAAiAAAAZHJzL2Rvd25yZXYueG1sUEsBAhQAFAAAAAgAh07iQM0cX03jAQAA&#10;pQMAAA4AAAAAAAAAAQAgAAAAJAEAAGRycy9lMm9Eb2MueG1sUEsFBgAAAAAGAAYAWQEAAHkFAAAA&#10;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5BFE1"/>
    <w:multiLevelType w:val="singleLevel"/>
    <w:tmpl w:val="F4D5BFE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00" w:leftChars="0" w:firstLine="0" w:firstLineChars="0"/>
      </w:pPr>
    </w:lvl>
  </w:abstractNum>
  <w:abstractNum w:abstractNumId="1">
    <w:nsid w:val="2A096BE1"/>
    <w:multiLevelType w:val="singleLevel"/>
    <w:tmpl w:val="2A096B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zZDc4MjJjZGNlMDlhMWRkZWU3ZGQxYjBjOGVlMWEifQ=="/>
  </w:docVars>
  <w:rsids>
    <w:rsidRoot w:val="00000000"/>
    <w:rsid w:val="02F770B2"/>
    <w:rsid w:val="1CD81161"/>
    <w:rsid w:val="2D1D41A6"/>
    <w:rsid w:val="5A6E2C56"/>
    <w:rsid w:val="721603A9"/>
    <w:rsid w:val="7D7F1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854</Words>
  <Characters>915</Characters>
  <TotalTime>15</TotalTime>
  <ScaleCrop>false</ScaleCrop>
  <LinksUpToDate>false</LinksUpToDate>
  <CharactersWithSpaces>988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2024-11-21T15:47:00Z</dcterms:created>
  <dc:creator>Kingsoft-PDF</dc:creator>
  <cp:lastModifiedBy>楠楠呀</cp:lastModifiedBy>
  <cp:lastPrinted>2024-11-22T01:20:00Z</cp:lastPrinted>
  <dcterms:modified xsi:type="dcterms:W3CDTF">2025-11-26T04:32:25Z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2024-11-21T15:47:57Z</vt:filetime>
  </property>
  <property fmtid="{D5CDD505-2E9C-101B-9397-08002B2CF9AE}" pid="4" name="UsrData">
    <vt:lpwstr>673ee5ac0712c1001ff277d1wl</vt:lpwstr>
  </property>
  <property fmtid="{D5CDD505-2E9C-101B-9397-08002B2CF9AE}" pid="5" name="KSOProductBuildVer">
    <vt:lpwstr>2052-12.1.0.23542</vt:lpwstr>
  </property>
  <property fmtid="{D5CDD505-2E9C-101B-9397-08002B2CF9AE}" pid="6" name="ICV">
    <vt:lpwstr>C7A05F77674A4D4AB5F265F1D605CA7B_13</vt:lpwstr>
  </property>
  <property fmtid="{D5CDD505-2E9C-101B-9397-08002B2CF9AE}" pid="7" name="KSOTemplateDocerSaveRecord">
    <vt:lpwstr>eyJoZGlkIjoiZTUzZDc4MjJjZGNlMDlhMWRkZWU3ZGQxYjBjOGVlMWEiLCJ1c2VySWQiOiI1OTM3NjE2MjkifQ==</vt:lpwstr>
  </property>
</Properties>
</file>